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234"/>
        <w:tblOverlap w:val="never"/>
        <w:tblW w:w="85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64"/>
        <w:gridCol w:w="1181"/>
        <w:gridCol w:w="1969"/>
        <w:gridCol w:w="1813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569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b/>
                <w:bCs/>
                <w:sz w:val="28"/>
                <w:szCs w:val="28"/>
              </w:rPr>
            </w:pPr>
            <w:r>
              <w:rPr>
                <w:rFonts w:ascii="等线" w:hAnsi="微软雅黑" w:eastAsia="微软雅黑" w:cs="微软雅黑"/>
                <w:b/>
                <w:bCs/>
                <w:sz w:val="28"/>
                <w:szCs w:val="28"/>
              </w:rPr>
              <w:drawing>
                <wp:inline distT="0" distB="0" distL="0" distR="0">
                  <wp:extent cx="5422265" cy="850265"/>
                  <wp:effectExtent l="0" t="0" r="6985" b="698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2265" cy="850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9" w:hRule="atLeast"/>
          <w:jc w:val="center"/>
        </w:trPr>
        <w:tc>
          <w:tcPr>
            <w:tcW w:w="17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参赛类别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文创产品设计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作品名称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嬗变 · 辉映 · 成为中华巴洛克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  <w:jc w:val="center"/>
        </w:trPr>
        <w:tc>
          <w:tcPr>
            <w:tcW w:w="1764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推荐/指导导师</w:t>
            </w:r>
          </w:p>
        </w:tc>
        <w:tc>
          <w:tcPr>
            <w:tcW w:w="6805" w:type="dxa"/>
            <w:gridSpan w:val="4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微软雅黑" w:eastAsia="微软雅黑" w:cs="微软雅黑"/>
                <w:b/>
                <w:bCs/>
                <w:color w:val="808080"/>
                <w:sz w:val="20"/>
                <w:szCs w:val="20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b w:val="0"/>
                <w:bCs w:val="0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徐硕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  <w:jc w:val="center"/>
        </w:trPr>
        <w:tc>
          <w:tcPr>
            <w:tcW w:w="1764" w:type="dxa"/>
            <w:vMerge w:val="restart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等线" w:hAnsi="微软雅黑" w:eastAsia="微软雅黑" w:cs="微软雅黑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kern w:val="0"/>
                <w:sz w:val="22"/>
                <w:szCs w:val="21"/>
              </w:rPr>
              <w:t>团队负责人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姓名</w:t>
            </w: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联系电话</w:t>
            </w: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邮箱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单位/学校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4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kern w:val="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徐硕</w:t>
            </w: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15244685815</w:t>
            </w: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rPr>
                <w:rFonts w:hint="default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691223663@qq.com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黑龙江工程学院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团队成员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胡琦</w:t>
            </w: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13654676424</w:t>
            </w: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945205037@qq.com</w:t>
            </w: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黑龙江工程学院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13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参赛作品思路</w:t>
            </w:r>
          </w:p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（300字）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>
            <w:pPr>
              <w:ind w:firstLine="440" w:firstLineChars="200"/>
              <w:jc w:val="both"/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文创产品的设计来源于</w:t>
            </w: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巴洛克街区</w:t>
            </w: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的</w:t>
            </w: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建筑</w:t>
            </w: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立面，对</w:t>
            </w: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中华巴洛克建筑装饰进行设计分析</w:t>
            </w: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与提炼</w:t>
            </w: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，绘制</w:t>
            </w: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了哈尔滨地方戏院、松光电影院、中亚珠宝金行的建筑立面</w:t>
            </w: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剪影手绘图。</w:t>
            </w:r>
          </w:p>
          <w:p>
            <w:pPr>
              <w:ind w:firstLine="440" w:firstLineChars="200"/>
              <w:jc w:val="both"/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将手绘图喷涂在蜡烛烛台的玻璃杯外壁上</w:t>
            </w: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eastAsia="zh-CN"/>
              </w:rPr>
              <w:t>，</w:t>
            </w: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通过</w:t>
            </w: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喷漆印花</w:t>
            </w: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的方式，使烛光映衬出巴洛克建筑的剪影。</w:t>
            </w: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点亮烛光，</w:t>
            </w: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玻璃烛台上就会映衬出</w:t>
            </w: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巴洛克建筑和满天繁星</w:t>
            </w: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eastAsia="zh-CN"/>
              </w:rPr>
              <w:t>，</w:t>
            </w: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仿佛漫步在冬夜中华巴洛克街道上，星空、路灯和巴洛克建筑中的灯光也被点亮，使中华巴洛克街角的夜晚更有氛围。</w:t>
            </w:r>
          </w:p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由于蜡烛的烛光亮度有限，可</w:t>
            </w: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在玻璃烛台的内壁可放置LED小灯，补充烛光</w:t>
            </w: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eastAsia="zh-CN"/>
              </w:rPr>
              <w:t>。</w:t>
            </w: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点燃蜡烛后，烛台杯中小LED灯会亮起，产生</w:t>
            </w: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val="en-US" w:eastAsia="zh-CN"/>
              </w:rPr>
              <w:t>辉光</w:t>
            </w: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投影的效果</w:t>
            </w: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764" w:type="dxa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  <w:r>
              <w:rPr>
                <w:rFonts w:hint="eastAsia" w:ascii="等线" w:hAnsi="微软雅黑" w:eastAsia="微软雅黑" w:cs="微软雅黑"/>
                <w:color w:val="000000"/>
                <w:sz w:val="22"/>
                <w:szCs w:val="21"/>
              </w:rPr>
              <w:t>备注</w:t>
            </w:r>
          </w:p>
        </w:tc>
        <w:tc>
          <w:tcPr>
            <w:tcW w:w="6805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等线" w:hAnsi="微软雅黑" w:eastAsia="微软雅黑" w:cs="微软雅黑"/>
                <w:color w:val="000000"/>
                <w:sz w:val="22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dmNzQ1ZjMxZmM5ZTUxYjRlZDY2YmM3YWYyMmZhMDUifQ=="/>
  </w:docVars>
  <w:rsids>
    <w:rsidRoot w:val="00F572A5"/>
    <w:rsid w:val="001354D8"/>
    <w:rsid w:val="0031289F"/>
    <w:rsid w:val="003D78F6"/>
    <w:rsid w:val="007D57C3"/>
    <w:rsid w:val="00F572A5"/>
    <w:rsid w:val="02816CCE"/>
    <w:rsid w:val="134C146E"/>
    <w:rsid w:val="17163A31"/>
    <w:rsid w:val="2D935ACC"/>
    <w:rsid w:val="33150BE9"/>
    <w:rsid w:val="39D264DA"/>
    <w:rsid w:val="3C4B567C"/>
    <w:rsid w:val="541505F1"/>
    <w:rsid w:val="5BE5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349</Words>
  <Characters>405</Characters>
  <Lines>1</Lines>
  <Paragraphs>1</Paragraphs>
  <TotalTime>4</TotalTime>
  <ScaleCrop>false</ScaleCrop>
  <LinksUpToDate>false</LinksUpToDate>
  <CharactersWithSpaces>409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2022-10-12T09:08:00Z</dcterms:created>
  <dc:creator>李 盈</dc:creator>
  <cp:lastModifiedBy>文档存本地丢失不负责</cp:lastModifiedBy>
  <dcterms:modified xsi:type="dcterms:W3CDTF">2023-03-01T12:50:20Z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2F8835837CD04C898A554EF81880131F</vt:lpwstr>
  </property>
</Properties>
</file>