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181"/>
        <w:gridCol w:w="1969"/>
        <w:gridCol w:w="181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  <w:drawing>
                <wp:inline distT="0" distB="0" distL="0" distR="0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街区文创产品设计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中华巴洛克街区建筑文化文创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推荐/指导导师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单位/学校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陈洋洋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18285148105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2732717304@qq.com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陈洋洋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18285148105</w:t>
            </w:r>
            <w:bookmarkStart w:id="0" w:name="_GoBack"/>
            <w:bookmarkEnd w:id="0"/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2732717304@qq.com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经过调查，中华巴洛克街区客流量弱于中央大街。原因有：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烟火气不足，由于城市修建、搬迁，附近居民、商户减少。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范围大、标志性老建筑损坏严重。增加修复难度，延长建设周期。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工艺难度大，比如当时的水泥灰雕工艺已经失传。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老话“吃在道外”，但客流量少，道外大部分餐饮商户即使在春节消费假期高峰时段也被迫歇业，如此循环让意向游览道外的消费者逐渐变少。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靖宇街修地铁期间施工或导致街区交通不畅。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招商尚未完善，大中小餐饮选择并不齐全。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基于以上，设计思路为：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强化冰雪地理坐标。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挖掘展示街区历史文化。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游览参与性文创。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联动商户，焕活历史商业功能。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发挥中华巴洛克文化包容精神，支持文化交流活动。</w:t>
            </w:r>
          </w:p>
          <w:p>
            <w:pPr>
              <w:jc w:val="left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详细思路见作品图片解释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ABE594"/>
    <w:multiLevelType w:val="singleLevel"/>
    <w:tmpl w:val="94ABE5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1E9BC31"/>
    <w:multiLevelType w:val="singleLevel"/>
    <w:tmpl w:val="C1E9BC3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yODQ5NTA3MDdlOTYzOTVkYTZmZWFkMGQ0NWJlNWUifQ=="/>
  </w:docVars>
  <w:rsids>
    <w:rsidRoot w:val="00F572A5"/>
    <w:rsid w:val="001354D8"/>
    <w:rsid w:val="0031289F"/>
    <w:rsid w:val="003D78F6"/>
    <w:rsid w:val="007D57C3"/>
    <w:rsid w:val="00F572A5"/>
    <w:rsid w:val="0AFA264B"/>
    <w:rsid w:val="1AFB73D3"/>
    <w:rsid w:val="1ED1779F"/>
    <w:rsid w:val="29224027"/>
    <w:rsid w:val="417124A2"/>
    <w:rsid w:val="53197D50"/>
    <w:rsid w:val="6FEE29BF"/>
    <w:rsid w:val="72BC7493"/>
    <w:rsid w:val="796A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429</Characters>
  <Lines>1</Lines>
  <Paragraphs>1</Paragraphs>
  <TotalTime>10</TotalTime>
  <ScaleCrop>false</ScaleCrop>
  <LinksUpToDate>false</LinksUpToDate>
  <CharactersWithSpaces>429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2022-10-12T09:08:00Z</dcterms:created>
  <dc:creator>李 盈</dc:creator>
  <cp:lastModifiedBy>李忠刚</cp:lastModifiedBy>
  <dcterms:modified xsi:type="dcterms:W3CDTF">2023-02-28T06:15:44Z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6DC96EA96BC34EB7A829FDCD14798368</vt:lpwstr>
  </property>
</Properties>
</file>