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03" w:rsidRDefault="00B61303" w:rsidP="00B61303">
      <w:pPr>
        <w:pStyle w:val="sub-heading"/>
        <w:rPr>
          <w:rFonts w:hint="eastAsia"/>
        </w:rPr>
      </w:pPr>
      <w:r>
        <w:t>Happiness hidden under the calm water sky mirror</w:t>
      </w:r>
    </w:p>
    <w:p w:rsidR="00897D06" w:rsidRPr="00897D06" w:rsidRDefault="00897D06" w:rsidP="00897D06">
      <w:pPr>
        <w:autoSpaceDE w:val="0"/>
        <w:autoSpaceDN w:val="0"/>
        <w:adjustRightInd w:val="0"/>
        <w:spacing w:line="288" w:lineRule="auto"/>
        <w:jc w:val="left"/>
        <w:textAlignment w:val="center"/>
        <w:rPr>
          <w:rFonts w:ascii="华文细黑" w:eastAsia="华文细黑" w:hAnsi="Tempus Sans ITC" w:cs="华文细黑"/>
          <w:color w:val="000000"/>
          <w:kern w:val="0"/>
          <w:sz w:val="60"/>
          <w:szCs w:val="60"/>
        </w:rPr>
      </w:pPr>
      <w:r w:rsidRPr="00897D06">
        <w:rPr>
          <w:rFonts w:ascii="Tempus Sans ITC" w:eastAsia="华文细黑" w:hAnsi="Tempus Sans ITC" w:cs="Tempus Sans ITC"/>
          <w:color w:val="000000"/>
          <w:kern w:val="0"/>
          <w:sz w:val="96"/>
          <w:szCs w:val="96"/>
        </w:rPr>
        <w:t>Below the river</w:t>
      </w:r>
    </w:p>
    <w:p w:rsidR="00897D06" w:rsidRDefault="00897D06" w:rsidP="00897D06">
      <w:pPr>
        <w:pStyle w:val="sub-heading"/>
      </w:pPr>
      <w:proofErr w:type="spellStart"/>
      <w:r w:rsidRPr="00897D06">
        <w:rPr>
          <w:rFonts w:hAnsi="Tempus Sans ITC"/>
          <w:sz w:val="60"/>
          <w:szCs w:val="60"/>
        </w:rPr>
        <w:t>Xingfu</w:t>
      </w:r>
      <w:proofErr w:type="spellEnd"/>
      <w:r w:rsidRPr="00897D06">
        <w:rPr>
          <w:rFonts w:hAnsi="Tempus Sans ITC"/>
          <w:sz w:val="60"/>
          <w:szCs w:val="60"/>
        </w:rPr>
        <w:t xml:space="preserve"> village Pan-Museum</w:t>
      </w:r>
    </w:p>
    <w:p w:rsidR="00351E24" w:rsidRPr="00897D06" w:rsidRDefault="00B61303" w:rsidP="00897D06">
      <w:pPr>
        <w:pStyle w:val="Body"/>
        <w:rPr>
          <w:rFonts w:asciiTheme="minorHAnsi" w:cstheme="minorHAnsi"/>
          <w:sz w:val="21"/>
          <w:szCs w:val="21"/>
        </w:rPr>
      </w:pPr>
      <w:r w:rsidRPr="00897D06">
        <w:rPr>
          <w:rFonts w:asciiTheme="minorHAnsi" w:cstheme="minorHAnsi"/>
          <w:sz w:val="21"/>
          <w:szCs w:val="21"/>
        </w:rPr>
        <w:t>Museum is located on the confluence of human and nature.</w:t>
      </w:r>
      <w:r w:rsidR="00897D06">
        <w:rPr>
          <w:rFonts w:asciiTheme="minorHAnsi" w:cstheme="minorHAnsi" w:hint="eastAsia"/>
          <w:sz w:val="21"/>
          <w:szCs w:val="21"/>
        </w:rPr>
        <w:t xml:space="preserve"> </w:t>
      </w:r>
      <w:r w:rsidRPr="00897D06">
        <w:rPr>
          <w:rFonts w:asciiTheme="minorHAnsi" w:cstheme="minorHAnsi"/>
          <w:sz w:val="21"/>
          <w:szCs w:val="21"/>
        </w:rPr>
        <w:t>The thin water surface on terrace</w:t>
      </w:r>
      <w:r w:rsidR="00897D06">
        <w:rPr>
          <w:rFonts w:asciiTheme="minorHAnsi" w:cstheme="minorHAnsi" w:hint="eastAsia"/>
          <w:sz w:val="21"/>
          <w:szCs w:val="21"/>
        </w:rPr>
        <w:t>s, taken from the nearby river,</w:t>
      </w:r>
      <w:r w:rsidRPr="00897D06">
        <w:rPr>
          <w:rFonts w:asciiTheme="minorHAnsi" w:cstheme="minorHAnsi"/>
          <w:sz w:val="21"/>
          <w:szCs w:val="21"/>
        </w:rPr>
        <w:t xml:space="preserve"> reflects the sky.</w:t>
      </w:r>
    </w:p>
    <w:p w:rsidR="00897D06" w:rsidRPr="00897D06" w:rsidRDefault="00897D06" w:rsidP="00897D06">
      <w:pPr>
        <w:pStyle w:val="Body"/>
        <w:rPr>
          <w:rFonts w:asciiTheme="minorHAnsi" w:cstheme="minorHAnsi"/>
          <w:sz w:val="21"/>
          <w:szCs w:val="21"/>
        </w:rPr>
      </w:pPr>
      <w:r w:rsidRPr="00897D06">
        <w:rPr>
          <w:rFonts w:asciiTheme="minorHAnsi" w:cstheme="minorHAnsi"/>
          <w:sz w:val="21"/>
          <w:szCs w:val="21"/>
        </w:rPr>
        <w:t xml:space="preserve">Design allows nature to penetrate the building and become a part of the exhibition. </w:t>
      </w:r>
      <w:r w:rsidR="00B61303" w:rsidRPr="00897D06">
        <w:rPr>
          <w:rFonts w:asciiTheme="minorHAnsi" w:cstheme="minorHAnsi"/>
          <w:sz w:val="21"/>
          <w:szCs w:val="21"/>
        </w:rPr>
        <w:t>Waterfall curtains and stone-like columns immerse visitors with a natural environment.</w:t>
      </w:r>
      <w:r>
        <w:rPr>
          <w:rFonts w:asciiTheme="minorHAnsi" w:cstheme="minorHAnsi" w:hint="eastAsia"/>
          <w:sz w:val="21"/>
          <w:szCs w:val="21"/>
        </w:rPr>
        <w:t xml:space="preserve"> </w:t>
      </w:r>
      <w:r w:rsidRPr="00897D06">
        <w:rPr>
          <w:rFonts w:asciiTheme="minorHAnsi" w:cstheme="minorHAnsi"/>
          <w:sz w:val="21"/>
          <w:szCs w:val="21"/>
        </w:rPr>
        <w:t>Wind, sunlight, waterfalls, stones enter the interior through gaps and blur inside and outside.</w:t>
      </w:r>
      <w:r>
        <w:rPr>
          <w:rFonts w:asciiTheme="minorHAnsi" w:cstheme="minorHAnsi" w:hint="eastAsia"/>
          <w:sz w:val="21"/>
          <w:szCs w:val="21"/>
        </w:rPr>
        <w:t xml:space="preserve"> </w:t>
      </w:r>
      <w:r w:rsidRPr="00897D06">
        <w:rPr>
          <w:rFonts w:asciiTheme="minorHAnsi" w:cstheme="minorHAnsi"/>
          <w:sz w:val="21"/>
          <w:szCs w:val="21"/>
        </w:rPr>
        <w:t>Each space in the muse</w:t>
      </w:r>
      <w:r>
        <w:rPr>
          <w:rFonts w:asciiTheme="minorHAnsi" w:cstheme="minorHAnsi"/>
          <w:sz w:val="21"/>
          <w:szCs w:val="21"/>
        </w:rPr>
        <w:t>um offers a unique valley view.</w:t>
      </w:r>
    </w:p>
    <w:p w:rsidR="00897D06" w:rsidRPr="00897D06" w:rsidRDefault="00897D06" w:rsidP="00B61303">
      <w:pPr>
        <w:rPr>
          <w:rFonts w:cstheme="minorHAnsi"/>
          <w:szCs w:val="21"/>
        </w:rPr>
      </w:pPr>
    </w:p>
    <w:p w:rsidR="00897D06" w:rsidRPr="00897D06" w:rsidRDefault="00897D06" w:rsidP="00897D06">
      <w:pPr>
        <w:pStyle w:val="sub-heading"/>
        <w:rPr>
          <w:rFonts w:asciiTheme="minorHAnsi" w:cstheme="minorHAnsi"/>
          <w:sz w:val="21"/>
          <w:szCs w:val="21"/>
        </w:rPr>
      </w:pPr>
      <w:r w:rsidRPr="00897D06">
        <w:rPr>
          <w:rFonts w:asciiTheme="minorHAnsi" w:cstheme="minorHAnsi"/>
          <w:sz w:val="21"/>
          <w:szCs w:val="21"/>
        </w:rPr>
        <w:t>There are five rooms descending the slope: History-engagement-diversity-creation-meditation</w:t>
      </w:r>
      <w:r>
        <w:rPr>
          <w:rFonts w:asciiTheme="minorHAnsi" w:cstheme="minorHAnsi" w:hint="eastAsia"/>
          <w:sz w:val="21"/>
          <w:szCs w:val="21"/>
        </w:rPr>
        <w:t>.</w:t>
      </w:r>
    </w:p>
    <w:p w:rsidR="00897D06" w:rsidRPr="00897D06" w:rsidRDefault="00897D06" w:rsidP="00897D06">
      <w:pPr>
        <w:pStyle w:val="sub-heading"/>
        <w:rPr>
          <w:rFonts w:asciiTheme="minorHAnsi" w:cstheme="minorHAnsi"/>
          <w:b/>
          <w:sz w:val="21"/>
          <w:szCs w:val="21"/>
        </w:rPr>
      </w:pPr>
      <w:r w:rsidRPr="00897D06">
        <w:rPr>
          <w:rFonts w:asciiTheme="minorHAnsi" w:cstheme="minorHAnsi"/>
          <w:b/>
          <w:sz w:val="21"/>
          <w:szCs w:val="21"/>
        </w:rPr>
        <w:t>1. History</w:t>
      </w:r>
    </w:p>
    <w:p w:rsidR="00897D06" w:rsidRPr="00897D06" w:rsidRDefault="00897D06" w:rsidP="00897D06">
      <w:pPr>
        <w:pStyle w:val="Body"/>
        <w:rPr>
          <w:rFonts w:asciiTheme="minorHAnsi" w:cstheme="minorHAnsi"/>
          <w:sz w:val="21"/>
          <w:szCs w:val="21"/>
        </w:rPr>
      </w:pPr>
      <w:r w:rsidRPr="00897D06">
        <w:rPr>
          <w:rFonts w:asciiTheme="minorHAnsi" w:cstheme="minorHAnsi"/>
          <w:sz w:val="21"/>
          <w:szCs w:val="21"/>
        </w:rPr>
        <w:t>The first one starts with the ticket office, where the journey begins. While descending the spiral staircase under the water, we reach the ancient stone, covered by carvings and moss. It is a witness of many village stories. We dive into the history of the village, see permanent exhibition of local art, natural elements, objects from movie, etc.</w:t>
      </w:r>
    </w:p>
    <w:p w:rsidR="00897D06" w:rsidRPr="00897D06" w:rsidRDefault="00897D06" w:rsidP="00897D06">
      <w:pPr>
        <w:pStyle w:val="Body"/>
        <w:rPr>
          <w:rFonts w:asciiTheme="minorHAnsi" w:cstheme="minorHAnsi"/>
          <w:sz w:val="21"/>
          <w:szCs w:val="21"/>
        </w:rPr>
      </w:pPr>
    </w:p>
    <w:p w:rsidR="00897D06" w:rsidRPr="00897D06" w:rsidRDefault="00897D06" w:rsidP="00897D06">
      <w:pPr>
        <w:pStyle w:val="sub-heading"/>
        <w:rPr>
          <w:rFonts w:asciiTheme="minorHAnsi" w:cstheme="minorHAnsi"/>
          <w:b/>
          <w:sz w:val="21"/>
          <w:szCs w:val="21"/>
        </w:rPr>
      </w:pPr>
      <w:r w:rsidRPr="00897D06">
        <w:rPr>
          <w:rFonts w:asciiTheme="minorHAnsi" w:cstheme="minorHAnsi"/>
          <w:b/>
          <w:sz w:val="21"/>
          <w:szCs w:val="21"/>
        </w:rPr>
        <w:t>2. Engagement</w:t>
      </w:r>
    </w:p>
    <w:p w:rsidR="00897D06" w:rsidRPr="00897D06" w:rsidRDefault="00897D06" w:rsidP="00897D06">
      <w:pPr>
        <w:pStyle w:val="Body"/>
        <w:rPr>
          <w:rFonts w:asciiTheme="minorHAnsi" w:cstheme="minorHAnsi"/>
          <w:sz w:val="21"/>
          <w:szCs w:val="21"/>
        </w:rPr>
      </w:pPr>
      <w:r w:rsidRPr="00897D06">
        <w:rPr>
          <w:rFonts w:asciiTheme="minorHAnsi" w:cstheme="minorHAnsi"/>
          <w:sz w:val="21"/>
          <w:szCs w:val="21"/>
        </w:rPr>
        <w:t>The second holds a functional staircase, where the charity bookshop and cafe arranged. Anyone can bring the book or try to cook a delicious dish in the open kitchen. We have tai-chi classes, performances, etc. It is all about direct engagement with guests.</w:t>
      </w:r>
    </w:p>
    <w:p w:rsidR="00897D06" w:rsidRPr="00897D06" w:rsidRDefault="00897D06" w:rsidP="00897D06">
      <w:pPr>
        <w:pStyle w:val="Body"/>
        <w:rPr>
          <w:rFonts w:asciiTheme="minorHAnsi" w:cstheme="minorHAnsi"/>
          <w:sz w:val="21"/>
          <w:szCs w:val="21"/>
        </w:rPr>
      </w:pPr>
    </w:p>
    <w:p w:rsidR="00897D06" w:rsidRPr="00897D06" w:rsidRDefault="00897D06" w:rsidP="00897D06">
      <w:pPr>
        <w:pStyle w:val="sub-heading"/>
        <w:rPr>
          <w:rFonts w:asciiTheme="minorHAnsi" w:cstheme="minorHAnsi"/>
          <w:b/>
          <w:sz w:val="21"/>
          <w:szCs w:val="21"/>
        </w:rPr>
      </w:pPr>
      <w:r w:rsidRPr="00897D06">
        <w:rPr>
          <w:rFonts w:asciiTheme="minorHAnsi" w:cstheme="minorHAnsi"/>
          <w:b/>
          <w:sz w:val="21"/>
          <w:szCs w:val="21"/>
        </w:rPr>
        <w:t>3. Diversity</w:t>
      </w:r>
    </w:p>
    <w:p w:rsidR="00897D06" w:rsidRPr="00897D06" w:rsidRDefault="00897D06" w:rsidP="00897D06">
      <w:pPr>
        <w:pStyle w:val="Body"/>
        <w:rPr>
          <w:rFonts w:asciiTheme="minorHAnsi" w:cstheme="minorHAnsi"/>
          <w:sz w:val="21"/>
          <w:szCs w:val="21"/>
        </w:rPr>
      </w:pPr>
      <w:r w:rsidRPr="00897D06">
        <w:rPr>
          <w:rFonts w:asciiTheme="minorHAnsi" w:cstheme="minorHAnsi"/>
          <w:sz w:val="21"/>
          <w:szCs w:val="21"/>
        </w:rPr>
        <w:t>The third one is filled with objects brought by guests and temporary exhibitions. We notice how different we all are, and how different happiness can be.</w:t>
      </w:r>
    </w:p>
    <w:p w:rsidR="00897D06" w:rsidRPr="00897D06" w:rsidRDefault="00897D06" w:rsidP="00897D06">
      <w:pPr>
        <w:pStyle w:val="Body"/>
        <w:rPr>
          <w:rFonts w:asciiTheme="minorHAnsi" w:cstheme="minorHAnsi"/>
          <w:sz w:val="21"/>
          <w:szCs w:val="21"/>
        </w:rPr>
      </w:pPr>
    </w:p>
    <w:p w:rsidR="00897D06" w:rsidRPr="00897D06" w:rsidRDefault="00897D06" w:rsidP="00897D06">
      <w:pPr>
        <w:pStyle w:val="sub-heading"/>
        <w:rPr>
          <w:rFonts w:asciiTheme="minorHAnsi" w:cstheme="minorHAnsi"/>
          <w:b/>
          <w:sz w:val="21"/>
          <w:szCs w:val="21"/>
        </w:rPr>
      </w:pPr>
      <w:r w:rsidRPr="00897D06">
        <w:rPr>
          <w:rFonts w:asciiTheme="minorHAnsi" w:cstheme="minorHAnsi"/>
          <w:b/>
          <w:sz w:val="21"/>
          <w:szCs w:val="21"/>
        </w:rPr>
        <w:t>4. Creation</w:t>
      </w:r>
    </w:p>
    <w:p w:rsidR="00897D06" w:rsidRPr="00897D06" w:rsidRDefault="00897D06" w:rsidP="00897D06">
      <w:pPr>
        <w:pStyle w:val="Body"/>
        <w:rPr>
          <w:rFonts w:asciiTheme="minorHAnsi" w:cstheme="minorHAnsi"/>
          <w:sz w:val="21"/>
          <w:szCs w:val="21"/>
        </w:rPr>
      </w:pPr>
      <w:r w:rsidRPr="00897D06">
        <w:rPr>
          <w:rFonts w:asciiTheme="minorHAnsi" w:cstheme="minorHAnsi"/>
          <w:sz w:val="21"/>
          <w:szCs w:val="21"/>
        </w:rPr>
        <w:t>The fourth is dedicated to art activities, with painting and calligraphy classes. We are all creators of our own happiness.</w:t>
      </w:r>
    </w:p>
    <w:p w:rsidR="00897D06" w:rsidRPr="00897D06" w:rsidRDefault="00897D06" w:rsidP="00897D06">
      <w:pPr>
        <w:pStyle w:val="Body"/>
        <w:rPr>
          <w:rFonts w:asciiTheme="minorHAnsi" w:cstheme="minorHAnsi"/>
          <w:sz w:val="21"/>
          <w:szCs w:val="21"/>
        </w:rPr>
      </w:pPr>
    </w:p>
    <w:p w:rsidR="00897D06" w:rsidRPr="00897D06" w:rsidRDefault="00897D06" w:rsidP="00897D06">
      <w:pPr>
        <w:pStyle w:val="sub-heading"/>
        <w:rPr>
          <w:rFonts w:asciiTheme="minorHAnsi" w:cstheme="minorHAnsi"/>
          <w:b/>
          <w:sz w:val="21"/>
          <w:szCs w:val="21"/>
        </w:rPr>
      </w:pPr>
      <w:r w:rsidRPr="00897D06">
        <w:rPr>
          <w:rFonts w:asciiTheme="minorHAnsi" w:cstheme="minorHAnsi"/>
          <w:b/>
          <w:sz w:val="21"/>
          <w:szCs w:val="21"/>
        </w:rPr>
        <w:t>5. Meditation</w:t>
      </w:r>
    </w:p>
    <w:p w:rsidR="00897D06" w:rsidRPr="00897D06" w:rsidRDefault="00897D06" w:rsidP="00897D06">
      <w:pPr>
        <w:pStyle w:val="Body"/>
        <w:rPr>
          <w:rFonts w:asciiTheme="minorHAnsi" w:cstheme="minorHAnsi"/>
          <w:sz w:val="21"/>
          <w:szCs w:val="21"/>
        </w:rPr>
      </w:pPr>
      <w:r w:rsidRPr="00897D06">
        <w:rPr>
          <w:rFonts w:asciiTheme="minorHAnsi" w:cstheme="minorHAnsi"/>
          <w:sz w:val="21"/>
          <w:szCs w:val="21"/>
        </w:rPr>
        <w:t>The fifth is a teahouse and a meditation room. Calm down to know yourself. This is the last room until you come out to the valley.</w:t>
      </w:r>
    </w:p>
    <w:p w:rsidR="00897D06" w:rsidRDefault="00897D06" w:rsidP="00897D06">
      <w:pPr>
        <w:pStyle w:val="Body"/>
        <w:rPr>
          <w:rFonts w:asciiTheme="minorHAnsi" w:cstheme="minorHAnsi" w:hint="eastAsia"/>
          <w:sz w:val="21"/>
          <w:szCs w:val="21"/>
        </w:rPr>
      </w:pPr>
    </w:p>
    <w:p w:rsidR="00897D06" w:rsidRDefault="00897D06" w:rsidP="00897D06">
      <w:pPr>
        <w:pStyle w:val="Body"/>
        <w:rPr>
          <w:rFonts w:asciiTheme="minorHAnsi" w:cstheme="minorHAnsi" w:hint="eastAsia"/>
          <w:sz w:val="21"/>
          <w:szCs w:val="21"/>
        </w:rPr>
      </w:pPr>
      <w:r w:rsidRPr="00897D06">
        <w:rPr>
          <w:rFonts w:asciiTheme="minorHAnsi" w:cstheme="minorHAnsi"/>
          <w:sz w:val="21"/>
          <w:szCs w:val="21"/>
        </w:rPr>
        <w:t xml:space="preserve">In design local materials are applied: red sandstone, clay, stones, bamboo, wood, roof tiles, </w:t>
      </w:r>
      <w:proofErr w:type="gramStart"/>
      <w:r w:rsidRPr="00897D06">
        <w:rPr>
          <w:rFonts w:asciiTheme="minorHAnsi" w:cstheme="minorHAnsi"/>
          <w:sz w:val="21"/>
          <w:szCs w:val="21"/>
        </w:rPr>
        <w:t>bricks</w:t>
      </w:r>
      <w:proofErr w:type="gramEnd"/>
      <w:r w:rsidRPr="00897D06">
        <w:rPr>
          <w:rFonts w:asciiTheme="minorHAnsi" w:cstheme="minorHAnsi"/>
          <w:sz w:val="21"/>
          <w:szCs w:val="21"/>
        </w:rPr>
        <w:t>. They create a vibrant, textured interior space with a s</w:t>
      </w:r>
      <w:r>
        <w:rPr>
          <w:rFonts w:asciiTheme="minorHAnsi" w:cstheme="minorHAnsi"/>
          <w:sz w:val="21"/>
          <w:szCs w:val="21"/>
        </w:rPr>
        <w:t>light hint of the passing time.</w:t>
      </w:r>
    </w:p>
    <w:p w:rsidR="00897D06" w:rsidRDefault="00897D06" w:rsidP="00897D06">
      <w:pPr>
        <w:pStyle w:val="Body"/>
        <w:rPr>
          <w:rFonts w:asciiTheme="minorHAnsi" w:cstheme="minorHAnsi" w:hint="eastAsia"/>
          <w:sz w:val="21"/>
          <w:szCs w:val="21"/>
        </w:rPr>
      </w:pPr>
      <w:r w:rsidRPr="00897D06">
        <w:rPr>
          <w:rFonts w:asciiTheme="minorHAnsi" w:cstheme="minorHAnsi"/>
          <w:sz w:val="21"/>
          <w:szCs w:val="21"/>
        </w:rPr>
        <w:t>Museum engages closely with local villagers, they are co-creators of the building</w:t>
      </w:r>
      <w:bookmarkStart w:id="0" w:name="_GoBack"/>
      <w:bookmarkEnd w:id="0"/>
      <w:r w:rsidRPr="00897D06">
        <w:rPr>
          <w:rFonts w:asciiTheme="minorHAnsi" w:cstheme="minorHAnsi"/>
          <w:sz w:val="21"/>
          <w:szCs w:val="21"/>
        </w:rPr>
        <w:t>.</w:t>
      </w:r>
    </w:p>
    <w:p w:rsidR="00490F81" w:rsidRPr="00897D06" w:rsidRDefault="00490F81" w:rsidP="00897D06">
      <w:pPr>
        <w:pStyle w:val="Body"/>
        <w:rPr>
          <w:rFonts w:asciiTheme="minorHAnsi" w:cstheme="minorHAnsi"/>
          <w:sz w:val="21"/>
          <w:szCs w:val="21"/>
        </w:rPr>
      </w:pPr>
      <w:r>
        <w:rPr>
          <w:rFonts w:asciiTheme="minorHAnsi" w:cstheme="minorHAnsi" w:hint="eastAsia"/>
          <w:sz w:val="21"/>
          <w:szCs w:val="21"/>
        </w:rPr>
        <w:t>This is the happiness is created by all of us.</w:t>
      </w:r>
    </w:p>
    <w:sectPr w:rsidR="00490F81" w:rsidRPr="00897D06" w:rsidSect="009710AF">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Minion Pro">
    <w:panose1 w:val="00000000000000000000"/>
    <w:charset w:val="00"/>
    <w:family w:val="roman"/>
    <w:notTrueType/>
    <w:pitch w:val="variable"/>
    <w:sig w:usb0="60000287" w:usb1="00000001"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B6"/>
    <w:rsid w:val="002B4B38"/>
    <w:rsid w:val="00490F81"/>
    <w:rsid w:val="006310E0"/>
    <w:rsid w:val="006D7E5B"/>
    <w:rsid w:val="007951B6"/>
    <w:rsid w:val="00897D06"/>
    <w:rsid w:val="00B6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heading"/>
    <w:basedOn w:val="a"/>
    <w:uiPriority w:val="99"/>
    <w:rsid w:val="00B61303"/>
    <w:pPr>
      <w:autoSpaceDE w:val="0"/>
      <w:autoSpaceDN w:val="0"/>
      <w:adjustRightInd w:val="0"/>
      <w:spacing w:line="288" w:lineRule="auto"/>
      <w:jc w:val="left"/>
      <w:textAlignment w:val="center"/>
    </w:pPr>
    <w:rPr>
      <w:rFonts w:ascii="华文细黑" w:eastAsia="华文细黑" w:cs="华文细黑"/>
      <w:color w:val="000000"/>
      <w:kern w:val="0"/>
      <w:sz w:val="24"/>
      <w:szCs w:val="24"/>
    </w:rPr>
  </w:style>
  <w:style w:type="paragraph" w:customStyle="1" w:styleId="Body">
    <w:name w:val="Body"/>
    <w:basedOn w:val="a"/>
    <w:uiPriority w:val="99"/>
    <w:rsid w:val="00B61303"/>
    <w:pPr>
      <w:autoSpaceDE w:val="0"/>
      <w:autoSpaceDN w:val="0"/>
      <w:adjustRightInd w:val="0"/>
      <w:spacing w:line="288" w:lineRule="auto"/>
      <w:jc w:val="left"/>
      <w:textAlignment w:val="center"/>
    </w:pPr>
    <w:rPr>
      <w:rFonts w:ascii="华文细黑" w:eastAsia="华文细黑" w:cs="华文细黑"/>
      <w:color w:val="000000"/>
      <w:kern w:val="0"/>
      <w:sz w:val="20"/>
      <w:szCs w:val="20"/>
    </w:rPr>
  </w:style>
  <w:style w:type="paragraph" w:customStyle="1" w:styleId="a3">
    <w:name w:val="[无段落样式]"/>
    <w:rsid w:val="00897D06"/>
    <w:pPr>
      <w:widowControl w:val="0"/>
      <w:autoSpaceDE w:val="0"/>
      <w:autoSpaceDN w:val="0"/>
      <w:adjustRightInd w:val="0"/>
      <w:spacing w:line="288" w:lineRule="auto"/>
      <w:textAlignment w:val="center"/>
    </w:pPr>
    <w:rPr>
      <w:rFonts w:ascii="Minion Pro" w:hAnsi="Minion Pro" w:cs="Minion 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heading"/>
    <w:basedOn w:val="a"/>
    <w:uiPriority w:val="99"/>
    <w:rsid w:val="00B61303"/>
    <w:pPr>
      <w:autoSpaceDE w:val="0"/>
      <w:autoSpaceDN w:val="0"/>
      <w:adjustRightInd w:val="0"/>
      <w:spacing w:line="288" w:lineRule="auto"/>
      <w:jc w:val="left"/>
      <w:textAlignment w:val="center"/>
    </w:pPr>
    <w:rPr>
      <w:rFonts w:ascii="华文细黑" w:eastAsia="华文细黑" w:cs="华文细黑"/>
      <w:color w:val="000000"/>
      <w:kern w:val="0"/>
      <w:sz w:val="24"/>
      <w:szCs w:val="24"/>
    </w:rPr>
  </w:style>
  <w:style w:type="paragraph" w:customStyle="1" w:styleId="Body">
    <w:name w:val="Body"/>
    <w:basedOn w:val="a"/>
    <w:uiPriority w:val="99"/>
    <w:rsid w:val="00B61303"/>
    <w:pPr>
      <w:autoSpaceDE w:val="0"/>
      <w:autoSpaceDN w:val="0"/>
      <w:adjustRightInd w:val="0"/>
      <w:spacing w:line="288" w:lineRule="auto"/>
      <w:jc w:val="left"/>
      <w:textAlignment w:val="center"/>
    </w:pPr>
    <w:rPr>
      <w:rFonts w:ascii="华文细黑" w:eastAsia="华文细黑" w:cs="华文细黑"/>
      <w:color w:val="000000"/>
      <w:kern w:val="0"/>
      <w:sz w:val="20"/>
      <w:szCs w:val="20"/>
    </w:rPr>
  </w:style>
  <w:style w:type="paragraph" w:customStyle="1" w:styleId="a3">
    <w:name w:val="[无段落样式]"/>
    <w:rsid w:val="00897D06"/>
    <w:pPr>
      <w:widowControl w:val="0"/>
      <w:autoSpaceDE w:val="0"/>
      <w:autoSpaceDN w:val="0"/>
      <w:adjustRightInd w:val="0"/>
      <w:spacing w:line="288" w:lineRule="auto"/>
      <w:textAlignment w:val="center"/>
    </w:pPr>
    <w:rPr>
      <w:rFonts w:ascii="Minion Pro" w:hAnsi="Minion Pro" w:cs="Minion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ZX</cp:lastModifiedBy>
  <cp:revision>5</cp:revision>
  <dcterms:created xsi:type="dcterms:W3CDTF">2020-01-04T13:02:00Z</dcterms:created>
  <dcterms:modified xsi:type="dcterms:W3CDTF">2020-01-04T13:11:00Z</dcterms:modified>
</cp:coreProperties>
</file>